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CCA46" w14:textId="77777777" w:rsidR="003934B7" w:rsidRDefault="003934B7" w:rsidP="00382678">
      <w:pPr>
        <w:rPr>
          <w:rStyle w:val="Strong"/>
          <w:sz w:val="28"/>
          <w:szCs w:val="28"/>
        </w:rPr>
      </w:pPr>
    </w:p>
    <w:p w14:paraId="26889181" w14:textId="31FBF991" w:rsidR="003620C5" w:rsidRDefault="00C045C5" w:rsidP="003620C5">
      <w:pPr>
        <w:tabs>
          <w:tab w:val="right" w:pos="9360"/>
        </w:tabs>
        <w:jc w:val="center"/>
        <w:rPr>
          <w:rStyle w:val="Strong"/>
          <w:szCs w:val="24"/>
        </w:rPr>
      </w:pPr>
      <w:r w:rsidRPr="00C045C5">
        <w:rPr>
          <w:rStyle w:val="Strong"/>
          <w:szCs w:val="24"/>
        </w:rPr>
        <w:t>BIO</w:t>
      </w:r>
      <w:r w:rsidR="003620C5">
        <w:rPr>
          <w:rStyle w:val="Strong"/>
          <w:szCs w:val="24"/>
        </w:rPr>
        <w:t>GRAPHY</w:t>
      </w:r>
    </w:p>
    <w:p w14:paraId="4F66235E" w14:textId="11D1EF2C" w:rsidR="007D1B0F" w:rsidRPr="003620C5" w:rsidRDefault="004A1A20" w:rsidP="003620C5">
      <w:pPr>
        <w:tabs>
          <w:tab w:val="right" w:pos="9360"/>
        </w:tabs>
        <w:jc w:val="center"/>
        <w:rPr>
          <w:rStyle w:val="Strong"/>
          <w:b w:val="0"/>
          <w:bCs w:val="0"/>
          <w:i/>
          <w:iCs/>
          <w:szCs w:val="24"/>
        </w:rPr>
      </w:pPr>
      <w:r w:rsidRPr="003620C5">
        <w:rPr>
          <w:rStyle w:val="Strong"/>
          <w:b w:val="0"/>
          <w:bCs w:val="0"/>
          <w:i/>
          <w:iCs/>
          <w:szCs w:val="24"/>
        </w:rPr>
        <w:t>5</w:t>
      </w:r>
      <w:r w:rsidR="0023145F">
        <w:rPr>
          <w:rStyle w:val="Strong"/>
          <w:b w:val="0"/>
          <w:bCs w:val="0"/>
          <w:i/>
          <w:iCs/>
          <w:szCs w:val="24"/>
        </w:rPr>
        <w:t>40</w:t>
      </w:r>
      <w:r w:rsidR="00D170E4" w:rsidRPr="003620C5">
        <w:rPr>
          <w:rStyle w:val="Strong"/>
          <w:b w:val="0"/>
          <w:bCs w:val="0"/>
          <w:i/>
          <w:iCs/>
          <w:szCs w:val="24"/>
        </w:rPr>
        <w:t xml:space="preserve"> Words</w:t>
      </w:r>
    </w:p>
    <w:p w14:paraId="4DA97EA9" w14:textId="77777777" w:rsidR="007D1B0F" w:rsidRDefault="007D1B0F" w:rsidP="00382678">
      <w:pPr>
        <w:rPr>
          <w:rStyle w:val="Strong"/>
        </w:rPr>
      </w:pPr>
    </w:p>
    <w:p w14:paraId="51E17E07" w14:textId="1327C825" w:rsidR="00D82E4B" w:rsidRDefault="005766BB" w:rsidP="00D82E4B">
      <w:pPr>
        <w:rPr>
          <w:rStyle w:val="Strong"/>
          <w:b w:val="0"/>
        </w:rPr>
      </w:pPr>
      <w:r>
        <w:rPr>
          <w:rStyle w:val="Strong"/>
          <w:b w:val="0"/>
        </w:rPr>
        <w:t>Composer</w:t>
      </w:r>
      <w:r w:rsidRPr="00762941">
        <w:rPr>
          <w:rStyle w:val="Strong"/>
          <w:b w:val="0"/>
        </w:rPr>
        <w:t xml:space="preserve"> </w:t>
      </w:r>
      <w:r w:rsidRPr="00C6597D">
        <w:rPr>
          <w:rStyle w:val="Strong"/>
          <w:b w:val="0"/>
          <w:bCs w:val="0"/>
        </w:rPr>
        <w:t>Henry Dehlinger</w:t>
      </w:r>
      <w:r w:rsidRPr="00762941">
        <w:rPr>
          <w:rStyle w:val="Strong"/>
          <w:b w:val="0"/>
        </w:rPr>
        <w:t xml:space="preserve"> is</w:t>
      </w:r>
      <w:r>
        <w:rPr>
          <w:rStyle w:val="Strong"/>
          <w:b w:val="0"/>
        </w:rPr>
        <w:t xml:space="preserve"> an exciting new arrival on the contemporary classical scene. </w:t>
      </w:r>
      <w:r w:rsidRPr="00026052">
        <w:rPr>
          <w:rStyle w:val="Strong"/>
          <w:b w:val="0"/>
        </w:rPr>
        <w:t xml:space="preserve">Hailed </w:t>
      </w:r>
      <w:r w:rsidRPr="00762941">
        <w:rPr>
          <w:rStyle w:val="Strong"/>
          <w:b w:val="0"/>
        </w:rPr>
        <w:t xml:space="preserve">by </w:t>
      </w:r>
      <w:r w:rsidRPr="00762941">
        <w:rPr>
          <w:rStyle w:val="Strong"/>
          <w:b w:val="0"/>
          <w:i/>
        </w:rPr>
        <w:t>Gramophone</w:t>
      </w:r>
      <w:r w:rsidRPr="00762941">
        <w:rPr>
          <w:rStyle w:val="Strong"/>
          <w:b w:val="0"/>
        </w:rPr>
        <w:t xml:space="preserve"> for his “vibrantly colorful palette” and "exquisite piano-playing</w:t>
      </w:r>
      <w:r>
        <w:rPr>
          <w:rStyle w:val="Strong"/>
          <w:b w:val="0"/>
        </w:rPr>
        <w:t>,</w:t>
      </w:r>
      <w:r w:rsidRPr="00762941">
        <w:rPr>
          <w:rStyle w:val="Strong"/>
          <w:b w:val="0"/>
        </w:rPr>
        <w:t>"</w:t>
      </w:r>
      <w:r>
        <w:rPr>
          <w:rStyle w:val="Strong"/>
          <w:b w:val="0"/>
        </w:rPr>
        <w:t xml:space="preserve"> he has produced an impressive catalog of music for choruses, chamber groups and orchestras, as well as music for solo vocalists.</w:t>
      </w:r>
      <w:r w:rsidR="00D82E4B">
        <w:rPr>
          <w:rStyle w:val="Strong"/>
          <w:b w:val="0"/>
        </w:rPr>
        <w:t xml:space="preserve"> Fourteen of his compositions</w:t>
      </w:r>
      <w:r w:rsidR="00D82E4B">
        <w:t>—</w:t>
      </w:r>
      <w:r w:rsidR="00D82E4B">
        <w:rPr>
          <w:rStyle w:val="Strong"/>
          <w:b w:val="0"/>
        </w:rPr>
        <w:t>three choral works, one chamber work, and ten art songs</w:t>
      </w:r>
      <w:r w:rsidR="00D82E4B">
        <w:t xml:space="preserve">—made their world </w:t>
      </w:r>
      <w:r w:rsidR="00D82E4B">
        <w:rPr>
          <w:rStyle w:val="Strong"/>
          <w:b w:val="0"/>
        </w:rPr>
        <w:t xml:space="preserve">premieres this </w:t>
      </w:r>
      <w:r w:rsidR="00137F57">
        <w:rPr>
          <w:rStyle w:val="Strong"/>
          <w:b w:val="0"/>
        </w:rPr>
        <w:t xml:space="preserve">2019-20 </w:t>
      </w:r>
      <w:r w:rsidR="00D82E4B">
        <w:rPr>
          <w:rStyle w:val="Strong"/>
          <w:b w:val="0"/>
        </w:rPr>
        <w:t>season alone.</w:t>
      </w:r>
    </w:p>
    <w:p w14:paraId="285B9D04" w14:textId="77777777" w:rsidR="00C16DC6" w:rsidRDefault="00C16DC6" w:rsidP="00676F21">
      <w:pPr>
        <w:rPr>
          <w:rStyle w:val="Strong"/>
          <w:b w:val="0"/>
        </w:rPr>
      </w:pPr>
    </w:p>
    <w:p w14:paraId="49C79945" w14:textId="7BC472C1" w:rsidR="00676F21" w:rsidRPr="00066DFA" w:rsidRDefault="002C331A" w:rsidP="00676F21">
      <w:pPr>
        <w:rPr>
          <w:bCs/>
        </w:rPr>
      </w:pPr>
      <w:r>
        <w:rPr>
          <w:rStyle w:val="Strong"/>
          <w:b w:val="0"/>
        </w:rPr>
        <w:t xml:space="preserve">His compositional voice exemplifies a modern but tonal American aesthetic. Merging classical and vernacular elements, he renders </w:t>
      </w:r>
      <w:r w:rsidRPr="00762941">
        <w:rPr>
          <w:rStyle w:val="Strong"/>
          <w:b w:val="0"/>
        </w:rPr>
        <w:t>themes</w:t>
      </w:r>
      <w:r>
        <w:rPr>
          <w:rStyle w:val="Strong"/>
          <w:b w:val="0"/>
        </w:rPr>
        <w:t xml:space="preserve"> </w:t>
      </w:r>
      <w:r w:rsidRPr="00762941">
        <w:rPr>
          <w:rStyle w:val="Strong"/>
          <w:b w:val="0"/>
        </w:rPr>
        <w:t xml:space="preserve">from a diverse palette </w:t>
      </w:r>
      <w:r>
        <w:rPr>
          <w:rStyle w:val="Strong"/>
          <w:b w:val="0"/>
        </w:rPr>
        <w:t xml:space="preserve">of </w:t>
      </w:r>
      <w:r w:rsidRPr="00762941">
        <w:rPr>
          <w:rStyle w:val="Strong"/>
          <w:b w:val="0"/>
        </w:rPr>
        <w:t>musical styles</w:t>
      </w:r>
      <w:r>
        <w:rPr>
          <w:rStyle w:val="Strong"/>
          <w:b w:val="0"/>
        </w:rPr>
        <w:t xml:space="preserve"> to amplify the texts he sets</w:t>
      </w:r>
      <w:r w:rsidRPr="00762941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r w:rsidR="005766BB" w:rsidRPr="00762941">
        <w:rPr>
          <w:rStyle w:val="Strong"/>
          <w:b w:val="0"/>
        </w:rPr>
        <w:t>These rich musical fragments are</w:t>
      </w:r>
      <w:r w:rsidR="005766BB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then </w:t>
      </w:r>
      <w:r w:rsidR="005766BB" w:rsidRPr="00762941">
        <w:rPr>
          <w:rStyle w:val="Strong"/>
          <w:b w:val="0"/>
        </w:rPr>
        <w:t xml:space="preserve">woven into </w:t>
      </w:r>
      <w:r w:rsidR="005766BB">
        <w:rPr>
          <w:rStyle w:val="Strong"/>
          <w:b w:val="0"/>
        </w:rPr>
        <w:t xml:space="preserve">meaningful </w:t>
      </w:r>
      <w:r w:rsidR="005766BB" w:rsidRPr="00762941">
        <w:rPr>
          <w:rStyle w:val="Strong"/>
          <w:b w:val="0"/>
        </w:rPr>
        <w:t>aural experiences</w:t>
      </w:r>
      <w:r w:rsidR="005766BB">
        <w:rPr>
          <w:rStyle w:val="Strong"/>
          <w:b w:val="0"/>
        </w:rPr>
        <w:t xml:space="preserve"> that</w:t>
      </w:r>
      <w:r w:rsidR="005766BB" w:rsidRPr="00762941">
        <w:rPr>
          <w:rStyle w:val="Strong"/>
          <w:b w:val="0"/>
        </w:rPr>
        <w:t xml:space="preserve"> </w:t>
      </w:r>
      <w:r w:rsidR="005766BB" w:rsidRPr="00762941">
        <w:rPr>
          <w:rStyle w:val="Strong"/>
          <w:b w:val="0"/>
          <w:i/>
        </w:rPr>
        <w:t>Audiophile Audition</w:t>
      </w:r>
      <w:r w:rsidR="005766BB" w:rsidRPr="00762941">
        <w:rPr>
          <w:rStyle w:val="Strong"/>
          <w:b w:val="0"/>
        </w:rPr>
        <w:t xml:space="preserve"> </w:t>
      </w:r>
      <w:r w:rsidR="005766BB">
        <w:rPr>
          <w:rStyle w:val="Strong"/>
          <w:b w:val="0"/>
        </w:rPr>
        <w:t xml:space="preserve">calls </w:t>
      </w:r>
      <w:r w:rsidR="005766BB" w:rsidRPr="00762941">
        <w:rPr>
          <w:rStyle w:val="Strong"/>
          <w:b w:val="0"/>
        </w:rPr>
        <w:t>“stunningly superb” and "formidably essential listening!"</w:t>
      </w:r>
      <w:r w:rsidR="005766BB">
        <w:rPr>
          <w:rStyle w:val="Strong"/>
          <w:b w:val="0"/>
        </w:rPr>
        <w:t xml:space="preserve"> </w:t>
      </w:r>
      <w:r w:rsidR="00744A39">
        <w:rPr>
          <w:rStyle w:val="Strong"/>
          <w:b w:val="0"/>
        </w:rPr>
        <w:t xml:space="preserve">Equally celebrated are his stylish arrangements of the </w:t>
      </w:r>
      <w:r w:rsidR="00744A39" w:rsidRPr="0018422F">
        <w:rPr>
          <w:rStyle w:val="Strong"/>
          <w:b w:val="0"/>
          <w:i/>
          <w:iCs/>
        </w:rPr>
        <w:t>Duke Ellington Songbook</w:t>
      </w:r>
      <w:r w:rsidR="00744A39">
        <w:rPr>
          <w:rStyle w:val="Strong"/>
          <w:b w:val="0"/>
        </w:rPr>
        <w:t>. W</w:t>
      </w:r>
      <w:r w:rsidR="00744A39" w:rsidRPr="00D67C58">
        <w:rPr>
          <w:rStyle w:val="Strong"/>
          <w:b w:val="0"/>
        </w:rPr>
        <w:t xml:space="preserve">ith their melodic lines and </w:t>
      </w:r>
      <w:r w:rsidR="00744A39">
        <w:rPr>
          <w:rStyle w:val="Strong"/>
          <w:b w:val="0"/>
        </w:rPr>
        <w:t>edgy</w:t>
      </w:r>
      <w:r w:rsidR="00744A39" w:rsidRPr="00D67C58">
        <w:rPr>
          <w:rStyle w:val="Strong"/>
          <w:b w:val="0"/>
        </w:rPr>
        <w:t xml:space="preserve"> vocal and piano writing throughout</w:t>
      </w:r>
      <w:r w:rsidR="00744A39">
        <w:rPr>
          <w:rStyle w:val="Strong"/>
          <w:b w:val="0"/>
        </w:rPr>
        <w:t xml:space="preserve">, they have </w:t>
      </w:r>
      <w:r w:rsidR="00A76B69">
        <w:rPr>
          <w:rStyle w:val="Strong"/>
          <w:b w:val="0"/>
        </w:rPr>
        <w:t xml:space="preserve">achieved </w:t>
      </w:r>
      <w:r w:rsidR="00CF57FF">
        <w:rPr>
          <w:rStyle w:val="Strong"/>
          <w:b w:val="0"/>
        </w:rPr>
        <w:t>widespread</w:t>
      </w:r>
      <w:r w:rsidR="00744A39">
        <w:rPr>
          <w:rStyle w:val="Strong"/>
          <w:b w:val="0"/>
        </w:rPr>
        <w:t xml:space="preserve"> appeal. </w:t>
      </w:r>
      <w:r w:rsidR="00744A39" w:rsidRPr="0090080C">
        <w:rPr>
          <w:rStyle w:val="Strong"/>
          <w:b w:val="0"/>
          <w:i/>
        </w:rPr>
        <w:t>Fanfare Magazine</w:t>
      </w:r>
      <w:r w:rsidR="00744A39" w:rsidRPr="00D67C58">
        <w:rPr>
          <w:rStyle w:val="Strong"/>
          <w:b w:val="0"/>
        </w:rPr>
        <w:t xml:space="preserve"> </w:t>
      </w:r>
      <w:r w:rsidR="00744A39">
        <w:rPr>
          <w:rStyle w:val="Strong"/>
          <w:b w:val="0"/>
        </w:rPr>
        <w:t>calls them</w:t>
      </w:r>
      <w:r w:rsidR="00744A39" w:rsidRPr="00D67C58">
        <w:rPr>
          <w:rStyle w:val="Strong"/>
          <w:b w:val="0"/>
        </w:rPr>
        <w:t xml:space="preserve"> "superbly judged, from the lyricism through to the stride</w:t>
      </w:r>
      <w:r w:rsidR="00744A39">
        <w:rPr>
          <w:rStyle w:val="Strong"/>
          <w:b w:val="0"/>
        </w:rPr>
        <w:t>.</w:t>
      </w:r>
      <w:r w:rsidR="00744A39" w:rsidRPr="00D67C58">
        <w:rPr>
          <w:rStyle w:val="Strong"/>
          <w:b w:val="0"/>
        </w:rPr>
        <w:t>”</w:t>
      </w:r>
    </w:p>
    <w:p w14:paraId="1FF38600" w14:textId="094FBD24" w:rsidR="005766BB" w:rsidRDefault="005766BB" w:rsidP="005766BB">
      <w:pPr>
        <w:rPr>
          <w:rStyle w:val="Strong"/>
          <w:b w:val="0"/>
        </w:rPr>
      </w:pPr>
    </w:p>
    <w:p w14:paraId="2BDD9214" w14:textId="155DDAEE" w:rsidR="005766BB" w:rsidRDefault="00A2078C" w:rsidP="005766BB">
      <w:pPr>
        <w:rPr>
          <w:rStyle w:val="Strong"/>
          <w:b w:val="0"/>
        </w:rPr>
      </w:pPr>
      <w:r>
        <w:rPr>
          <w:rStyle w:val="Strong"/>
          <w:b w:val="0"/>
        </w:rPr>
        <w:t xml:space="preserve">Henry’s recent projects include </w:t>
      </w:r>
      <w:r w:rsidRPr="00925113">
        <w:rPr>
          <w:rStyle w:val="Strong"/>
          <w:b w:val="0"/>
          <w:i/>
          <w:iCs/>
        </w:rPr>
        <w:t>Kohelet</w:t>
      </w:r>
      <w:r>
        <w:rPr>
          <w:rStyle w:val="Strong"/>
          <w:b w:val="0"/>
        </w:rPr>
        <w:t>, a</w:t>
      </w:r>
      <w:r w:rsidR="007B1EAF">
        <w:rPr>
          <w:rStyle w:val="Strong"/>
          <w:b w:val="0"/>
        </w:rPr>
        <w:t>n epic</w:t>
      </w:r>
      <w:r>
        <w:rPr>
          <w:rStyle w:val="Strong"/>
          <w:b w:val="0"/>
        </w:rPr>
        <w:t xml:space="preserve"> cantata in five movements for mixed chorus, soloists and orchestra. Co-commissioned by the Washington Master Chorale and the Santa Clara Chorale, it combines lush, modal melodies, energetic meters and colorful harmonic textures with Hebrew text from </w:t>
      </w:r>
      <w:r w:rsidRPr="00147FA5">
        <w:rPr>
          <w:rStyle w:val="Strong"/>
          <w:b w:val="0"/>
          <w:i/>
          <w:iCs/>
        </w:rPr>
        <w:t>Ecclesiastes</w:t>
      </w:r>
      <w:r>
        <w:rPr>
          <w:rStyle w:val="Strong"/>
          <w:b w:val="0"/>
        </w:rPr>
        <w:t xml:space="preserve"> and </w:t>
      </w:r>
      <w:r w:rsidRPr="00147FA5">
        <w:rPr>
          <w:rStyle w:val="Strong"/>
          <w:b w:val="0"/>
          <w:i/>
          <w:iCs/>
        </w:rPr>
        <w:t>Song of Songs</w:t>
      </w:r>
      <w:r>
        <w:rPr>
          <w:rStyle w:val="Strong"/>
          <w:b w:val="0"/>
        </w:rPr>
        <w:t>.</w:t>
      </w:r>
      <w:r w:rsidR="0049793B">
        <w:rPr>
          <w:rStyle w:val="Strong"/>
          <w:b w:val="0"/>
        </w:rPr>
        <w:t xml:space="preserve"> </w:t>
      </w:r>
      <w:r>
        <w:rPr>
          <w:rStyle w:val="Strong"/>
          <w:b w:val="0"/>
          <w:i/>
          <w:iCs/>
        </w:rPr>
        <w:t>The Love Song of J. Alfred Prufrock</w:t>
      </w:r>
      <w:r>
        <w:rPr>
          <w:rStyle w:val="Strong"/>
          <w:b w:val="0"/>
        </w:rPr>
        <w:t>, premier</w:t>
      </w:r>
      <w:r w:rsidR="003F4F42">
        <w:rPr>
          <w:rStyle w:val="Strong"/>
          <w:b w:val="0"/>
        </w:rPr>
        <w:t>ing</w:t>
      </w:r>
      <w:r>
        <w:rPr>
          <w:rStyle w:val="Strong"/>
          <w:b w:val="0"/>
        </w:rPr>
        <w:t xml:space="preserve"> at the National Philharmonic at Strathmore, is a sweeping rhapsody for voice and orchestra that </w:t>
      </w:r>
      <w:r w:rsidR="003E5FF9">
        <w:rPr>
          <w:rStyle w:val="Strong"/>
          <w:b w:val="0"/>
        </w:rPr>
        <w:t>Henry</w:t>
      </w:r>
      <w:r>
        <w:rPr>
          <w:rStyle w:val="Strong"/>
          <w:b w:val="0"/>
        </w:rPr>
        <w:t xml:space="preserve"> adapted from the famous poem by T.S. Eliot. Composed for Metropolitan Opera soprano Danielle Talamantes, it uses the </w:t>
      </w:r>
      <w:r w:rsidRPr="00906536">
        <w:rPr>
          <w:rStyle w:val="Strong"/>
          <w:b w:val="0"/>
        </w:rPr>
        <w:t>melodic and rhythmic contours of Eliot’s stream of consciousness narrative to dictate mood and melodic character</w:t>
      </w:r>
      <w:r>
        <w:rPr>
          <w:rStyle w:val="Strong"/>
          <w:b w:val="0"/>
        </w:rPr>
        <w:t>.</w:t>
      </w:r>
    </w:p>
    <w:p w14:paraId="5B8899A2" w14:textId="77777777" w:rsidR="00A2078C" w:rsidRDefault="00A2078C" w:rsidP="005766BB">
      <w:pPr>
        <w:rPr>
          <w:rStyle w:val="Strong"/>
          <w:b w:val="0"/>
        </w:rPr>
      </w:pPr>
    </w:p>
    <w:p w14:paraId="24F680DB" w14:textId="1EA8DFF1" w:rsidR="00685258" w:rsidRDefault="005766BB" w:rsidP="00685258">
      <w:pPr>
        <w:rPr>
          <w:rFonts w:eastAsia="Times New Roman" w:cs="Times New Roman"/>
          <w:szCs w:val="24"/>
        </w:rPr>
      </w:pPr>
      <w:r>
        <w:rPr>
          <w:rStyle w:val="Strong"/>
          <w:b w:val="0"/>
        </w:rPr>
        <w:t>Henry’s choral works are accessible to a broad range of ensembles and have been performed by professional, volunteer and high school choruses from across the country.</w:t>
      </w:r>
      <w:r w:rsidR="004519CC">
        <w:rPr>
          <w:rStyle w:val="Strong"/>
          <w:b w:val="0"/>
        </w:rPr>
        <w:t xml:space="preserve"> </w:t>
      </w:r>
      <w:bookmarkStart w:id="0" w:name="_Hlk38099046"/>
      <w:r w:rsidR="004519CC">
        <w:rPr>
          <w:rStyle w:val="Strong"/>
          <w:b w:val="0"/>
        </w:rPr>
        <w:t xml:space="preserve">His choral songs </w:t>
      </w:r>
      <w:r w:rsidR="00B57BDA">
        <w:rPr>
          <w:rStyle w:val="Strong"/>
          <w:b w:val="0"/>
        </w:rPr>
        <w:t>adapted from poems</w:t>
      </w:r>
      <w:r w:rsidR="004519CC">
        <w:rPr>
          <w:rStyle w:val="Strong"/>
          <w:b w:val="0"/>
        </w:rPr>
        <w:t xml:space="preserve"> by James Joyce</w:t>
      </w:r>
      <w:r w:rsidR="003F4F42">
        <w:rPr>
          <w:rStyle w:val="Strong"/>
          <w:b w:val="0"/>
        </w:rPr>
        <w:t xml:space="preserve">, including </w:t>
      </w:r>
      <w:r w:rsidR="00685258" w:rsidRPr="00F7693C">
        <w:rPr>
          <w:rStyle w:val="Strong"/>
          <w:b w:val="0"/>
          <w:i/>
          <w:iCs/>
        </w:rPr>
        <w:t>Night Piece</w:t>
      </w:r>
      <w:r w:rsidR="00685258" w:rsidRPr="00F7693C">
        <w:rPr>
          <w:rStyle w:val="Strong"/>
          <w:b w:val="0"/>
        </w:rPr>
        <w:t xml:space="preserve">, </w:t>
      </w:r>
      <w:r w:rsidR="00685258" w:rsidRPr="00F7693C">
        <w:rPr>
          <w:rStyle w:val="Strong"/>
          <w:b w:val="0"/>
          <w:i/>
          <w:iCs/>
        </w:rPr>
        <w:t>Strings in the Earth and Air</w:t>
      </w:r>
      <w:r w:rsidR="00685258" w:rsidRPr="00F7693C">
        <w:rPr>
          <w:rStyle w:val="Strong"/>
          <w:b w:val="0"/>
        </w:rPr>
        <w:t xml:space="preserve">, and </w:t>
      </w:r>
      <w:r w:rsidR="00685258" w:rsidRPr="00F7693C">
        <w:rPr>
          <w:rStyle w:val="Strong"/>
          <w:b w:val="0"/>
          <w:i/>
          <w:iCs/>
        </w:rPr>
        <w:t>Bahnhofstrasse</w:t>
      </w:r>
      <w:r w:rsidR="00D455DA">
        <w:rPr>
          <w:rStyle w:val="Strong"/>
          <w:b w:val="0"/>
        </w:rPr>
        <w:t xml:space="preserve"> for SATB and piano</w:t>
      </w:r>
      <w:r w:rsidR="003F4F42">
        <w:rPr>
          <w:rStyle w:val="Strong"/>
          <w:b w:val="0"/>
        </w:rPr>
        <w:t>, are</w:t>
      </w:r>
      <w:r w:rsidR="00F7693C">
        <w:rPr>
          <w:rStyle w:val="Strong"/>
          <w:b w:val="0"/>
        </w:rPr>
        <w:t xml:space="preserve"> </w:t>
      </w:r>
      <w:r>
        <w:rPr>
          <w:rStyle w:val="Strong"/>
          <w:b w:val="0"/>
        </w:rPr>
        <w:t>especially admired and continue to be performed.</w:t>
      </w:r>
      <w:r w:rsidR="0026638A">
        <w:rPr>
          <w:rStyle w:val="Strong"/>
          <w:b w:val="0"/>
        </w:rPr>
        <w:t xml:space="preserve"> </w:t>
      </w:r>
      <w:bookmarkEnd w:id="0"/>
      <w:r w:rsidR="0010423E">
        <w:rPr>
          <w:rStyle w:val="Strong"/>
          <w:b w:val="0"/>
        </w:rPr>
        <w:t xml:space="preserve">His vocal chamber repertoire includes </w:t>
      </w:r>
      <w:r w:rsidR="0010423E" w:rsidRPr="00B8105C">
        <w:rPr>
          <w:rStyle w:val="Strong"/>
          <w:b w:val="0"/>
          <w:i/>
          <w:iCs/>
        </w:rPr>
        <w:t>Preludes of T.S. Eliot</w:t>
      </w:r>
      <w:r w:rsidR="0010423E">
        <w:rPr>
          <w:rStyle w:val="Strong"/>
          <w:b w:val="0"/>
        </w:rPr>
        <w:t xml:space="preserve">, </w:t>
      </w:r>
      <w:r w:rsidR="0010423E" w:rsidRPr="00B8105C">
        <w:rPr>
          <w:rStyle w:val="Strong"/>
          <w:b w:val="0"/>
        </w:rPr>
        <w:t>a</w:t>
      </w:r>
      <w:r w:rsidR="0010423E">
        <w:rPr>
          <w:rStyle w:val="Strong"/>
          <w:b w:val="0"/>
        </w:rPr>
        <w:t xml:space="preserve"> </w:t>
      </w:r>
      <w:r w:rsidR="0010423E" w:rsidRPr="00B8105C">
        <w:rPr>
          <w:rStyle w:val="Strong"/>
          <w:b w:val="0"/>
        </w:rPr>
        <w:t xml:space="preserve">setting of Eliot’s four-part poem that explores </w:t>
      </w:r>
      <w:r w:rsidR="0010423E">
        <w:rPr>
          <w:rStyle w:val="Strong"/>
          <w:b w:val="0"/>
        </w:rPr>
        <w:t xml:space="preserve">themes of </w:t>
      </w:r>
      <w:r w:rsidR="0010423E" w:rsidRPr="00B8105C">
        <w:rPr>
          <w:rStyle w:val="Strong"/>
          <w:b w:val="0"/>
        </w:rPr>
        <w:t>modern urban life</w:t>
      </w:r>
      <w:r w:rsidR="0010423E">
        <w:rPr>
          <w:rStyle w:val="Strong"/>
          <w:b w:val="0"/>
        </w:rPr>
        <w:t xml:space="preserve">, and </w:t>
      </w:r>
      <w:r w:rsidR="0010423E" w:rsidRPr="00D21DFF">
        <w:rPr>
          <w:rFonts w:eastAsia="Times New Roman" w:cs="Times New Roman"/>
          <w:i/>
          <w:iCs/>
          <w:szCs w:val="24"/>
        </w:rPr>
        <w:t xml:space="preserve">Amore e ‘l </w:t>
      </w:r>
      <w:proofErr w:type="spellStart"/>
      <w:r w:rsidR="0010423E" w:rsidRPr="00D21DFF">
        <w:rPr>
          <w:rFonts w:eastAsia="Times New Roman" w:cs="Times New Roman"/>
          <w:i/>
          <w:iCs/>
          <w:szCs w:val="24"/>
        </w:rPr>
        <w:t>cor</w:t>
      </w:r>
      <w:proofErr w:type="spellEnd"/>
      <w:r w:rsidR="0010423E" w:rsidRPr="00D21DFF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="0010423E" w:rsidRPr="00D21DFF">
        <w:rPr>
          <w:rFonts w:eastAsia="Times New Roman" w:cs="Times New Roman"/>
          <w:i/>
          <w:iCs/>
          <w:szCs w:val="24"/>
        </w:rPr>
        <w:t>gentil</w:t>
      </w:r>
      <w:proofErr w:type="spellEnd"/>
      <w:r w:rsidR="0010423E" w:rsidRPr="00D21DFF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="0010423E" w:rsidRPr="00D21DFF">
        <w:rPr>
          <w:rFonts w:eastAsia="Times New Roman" w:cs="Times New Roman"/>
          <w:i/>
          <w:iCs/>
          <w:szCs w:val="24"/>
        </w:rPr>
        <w:t>sono</w:t>
      </w:r>
      <w:proofErr w:type="spellEnd"/>
      <w:r w:rsidR="0010423E" w:rsidRPr="00D21DFF">
        <w:rPr>
          <w:rFonts w:eastAsia="Times New Roman" w:cs="Times New Roman"/>
          <w:i/>
          <w:iCs/>
          <w:szCs w:val="24"/>
        </w:rPr>
        <w:t xml:space="preserve"> una </w:t>
      </w:r>
      <w:proofErr w:type="spellStart"/>
      <w:r w:rsidR="0010423E" w:rsidRPr="00D21DFF">
        <w:rPr>
          <w:rFonts w:eastAsia="Times New Roman" w:cs="Times New Roman"/>
          <w:i/>
          <w:iCs/>
          <w:szCs w:val="24"/>
        </w:rPr>
        <w:t>cosa</w:t>
      </w:r>
      <w:proofErr w:type="spellEnd"/>
      <w:r w:rsidR="0010423E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10423E">
        <w:rPr>
          <w:rFonts w:eastAsia="Times New Roman" w:cs="Times New Roman"/>
          <w:szCs w:val="24"/>
        </w:rPr>
        <w:t xml:space="preserve">(“Love and the gentle heart are one and the same”), a love sonnet from </w:t>
      </w:r>
      <w:r w:rsidR="0010423E" w:rsidRPr="00F40E3F">
        <w:rPr>
          <w:rFonts w:eastAsia="Times New Roman" w:cs="Times New Roman"/>
          <w:i/>
          <w:iCs/>
          <w:szCs w:val="24"/>
        </w:rPr>
        <w:t xml:space="preserve">La vita </w:t>
      </w:r>
      <w:proofErr w:type="spellStart"/>
      <w:r w:rsidR="0010423E" w:rsidRPr="00F40E3F">
        <w:rPr>
          <w:rFonts w:eastAsia="Times New Roman" w:cs="Times New Roman"/>
          <w:i/>
          <w:iCs/>
          <w:szCs w:val="24"/>
        </w:rPr>
        <w:t>nuova</w:t>
      </w:r>
      <w:proofErr w:type="spellEnd"/>
      <w:r w:rsidR="0010423E">
        <w:rPr>
          <w:rFonts w:eastAsia="Times New Roman" w:cs="Times New Roman"/>
          <w:szCs w:val="24"/>
        </w:rPr>
        <w:t xml:space="preserve"> by Dante Alighieri.</w:t>
      </w:r>
    </w:p>
    <w:p w14:paraId="006D7763" w14:textId="0289BADB" w:rsidR="004A1A20" w:rsidRDefault="004A1A20" w:rsidP="00685258">
      <w:pPr>
        <w:rPr>
          <w:rFonts w:eastAsia="Times New Roman" w:cs="Times New Roman"/>
          <w:szCs w:val="24"/>
        </w:rPr>
      </w:pPr>
    </w:p>
    <w:p w14:paraId="75971656" w14:textId="01818D2B" w:rsidR="004A1A20" w:rsidRDefault="004A1A20" w:rsidP="004A1A20">
      <w:r>
        <w:lastRenderedPageBreak/>
        <w:t>Henry’s fourth album is</w:t>
      </w:r>
      <w:r w:rsidR="0056522F">
        <w:t xml:space="preserve"> eagerly awaited and</w:t>
      </w:r>
      <w:r>
        <w:t xml:space="preserve"> scheduled for a fall 2020 release. </w:t>
      </w:r>
      <w:r>
        <w:rPr>
          <w:rFonts w:eastAsia="Times New Roman" w:cs="Times New Roman"/>
          <w:i/>
          <w:iCs/>
          <w:szCs w:val="24"/>
        </w:rPr>
        <w:t>At That Hour</w:t>
      </w:r>
      <w:r>
        <w:rPr>
          <w:rFonts w:eastAsia="Times New Roman" w:cs="Times New Roman"/>
          <w:szCs w:val="24"/>
        </w:rPr>
        <w:t xml:space="preserve"> is the world premiere recording of Henry’s compositions for solo voice</w:t>
      </w:r>
      <w:r w:rsidR="003F4F42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>
        <w:t xml:space="preserve">marks the beginning of his association with AVIE Records, the UK-based independent classical music label. It was recorded over three days at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Luminus</w:t>
      </w:r>
      <w:proofErr w:type="spellEnd"/>
      <w:r>
        <w:t xml:space="preserve"> studios in rural Boyce, Virginia, with soprano Danielle Talamantes and bass-baritone Kerry Wilkerson</w:t>
      </w:r>
      <w:r w:rsidR="0056522F">
        <w:t xml:space="preserve"> and produced by </w:t>
      </w:r>
      <w:r w:rsidR="0023145F">
        <w:t xml:space="preserve">Grammy-winning producer </w:t>
      </w:r>
      <w:r w:rsidR="0056522F">
        <w:t>Erica Brenner</w:t>
      </w:r>
      <w:r>
        <w:t>.</w:t>
      </w:r>
    </w:p>
    <w:p w14:paraId="12FBF0D6" w14:textId="77777777" w:rsidR="004A1A20" w:rsidRDefault="004A1A20" w:rsidP="004A1A20"/>
    <w:p w14:paraId="2F15F97F" w14:textId="27D4F579" w:rsidR="00B6321B" w:rsidRDefault="00404219">
      <w:r w:rsidRPr="00B82DBB">
        <w:rPr>
          <w:rStyle w:val="Strong"/>
          <w:b w:val="0"/>
        </w:rPr>
        <w:t>Born</w:t>
      </w:r>
      <w:r>
        <w:rPr>
          <w:rStyle w:val="Strong"/>
          <w:b w:val="0"/>
        </w:rPr>
        <w:t xml:space="preserve"> and raised</w:t>
      </w:r>
      <w:r w:rsidRPr="00B82DBB">
        <w:rPr>
          <w:rStyle w:val="Strong"/>
          <w:b w:val="0"/>
        </w:rPr>
        <w:t xml:space="preserve"> in San Francisco, Henry grew up studying piano and voice. His mentors were piano virtuoso Thomas LaRatta and choral conductor William "Doc" Ballard, artistic director of the San Francisco Boys Chorus</w:t>
      </w:r>
      <w:r>
        <w:rPr>
          <w:rStyle w:val="Strong"/>
          <w:b w:val="0"/>
        </w:rPr>
        <w:t>, both of whom Henry credits for his early success as a musician</w:t>
      </w:r>
      <w:r w:rsidRPr="00B82DBB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r>
        <w:t xml:space="preserve">He </w:t>
      </w:r>
      <w:r w:rsidRPr="00167A87">
        <w:t xml:space="preserve">earned a reputation as a prodigious talent, </w:t>
      </w:r>
      <w:r>
        <w:t>singing</w:t>
      </w:r>
      <w:r w:rsidRPr="00167A87">
        <w:t xml:space="preserve"> with</w:t>
      </w:r>
      <w:r>
        <w:t xml:space="preserve"> the San Francisco Opera and performing with</w:t>
      </w:r>
      <w:r w:rsidRPr="00167A87">
        <w:t xml:space="preserve"> major orchestras under conductors such as Riccardo </w:t>
      </w:r>
      <w:proofErr w:type="spellStart"/>
      <w:r w:rsidRPr="00167A87">
        <w:t>Chailly</w:t>
      </w:r>
      <w:proofErr w:type="spellEnd"/>
      <w:r w:rsidRPr="00167A87">
        <w:t xml:space="preserve"> and Edo de </w:t>
      </w:r>
      <w:proofErr w:type="spellStart"/>
      <w:r w:rsidRPr="00167A87">
        <w:t>Waart</w:t>
      </w:r>
      <w:proofErr w:type="spellEnd"/>
      <w:r>
        <w:t xml:space="preserve">. </w:t>
      </w:r>
      <w:r w:rsidRPr="00167A87">
        <w:t xml:space="preserve">He </w:t>
      </w:r>
      <w:r>
        <w:t xml:space="preserve">later </w:t>
      </w:r>
      <w:r w:rsidRPr="00167A87">
        <w:t>graduated from Santa Clara University where he</w:t>
      </w:r>
      <w:r>
        <w:t xml:space="preserve"> </w:t>
      </w:r>
      <w:r w:rsidRPr="00167A87">
        <w:t>studied</w:t>
      </w:r>
      <w:r>
        <w:t xml:space="preserve"> </w:t>
      </w:r>
      <w:r w:rsidRPr="00167A87">
        <w:t>piano</w:t>
      </w:r>
      <w:r>
        <w:t xml:space="preserve"> with Hans </w:t>
      </w:r>
      <w:proofErr w:type="spellStart"/>
      <w:r>
        <w:t>Boepple</w:t>
      </w:r>
      <w:proofErr w:type="spellEnd"/>
      <w:r w:rsidRPr="00167A87">
        <w:t>.</w:t>
      </w:r>
      <w:r w:rsidR="004A1A20">
        <w:t xml:space="preserve"> Henry’s official website is </w:t>
      </w:r>
      <w:hyperlink r:id="rId6" w:history="1">
        <w:r w:rsidR="004A1A20" w:rsidRPr="00281277">
          <w:rPr>
            <w:rStyle w:val="Hyperlink"/>
          </w:rPr>
          <w:t>www.HenryDehlinger.com</w:t>
        </w:r>
      </w:hyperlink>
      <w:r w:rsidR="004A1A20">
        <w:t>.</w:t>
      </w:r>
    </w:p>
    <w:p w14:paraId="2FD9E93E" w14:textId="55D5B189" w:rsidR="00C569D7" w:rsidRDefault="00C569D7"/>
    <w:p w14:paraId="0208AF96" w14:textId="21F8E14C" w:rsidR="00C569D7" w:rsidRPr="00BD5285" w:rsidRDefault="00C569D7">
      <w:pPr>
        <w:rPr>
          <w:bCs/>
        </w:rPr>
      </w:pPr>
      <w:r>
        <w:t>April 2020</w:t>
      </w:r>
    </w:p>
    <w:sectPr w:rsidR="00C569D7" w:rsidRPr="00BD5285" w:rsidSect="00D82E4B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9B93C" w14:textId="77777777" w:rsidR="00B26A6A" w:rsidRDefault="00B26A6A" w:rsidP="00D633BD">
      <w:pPr>
        <w:spacing w:line="240" w:lineRule="auto"/>
      </w:pPr>
      <w:r>
        <w:separator/>
      </w:r>
    </w:p>
  </w:endnote>
  <w:endnote w:type="continuationSeparator" w:id="0">
    <w:p w14:paraId="16D00082" w14:textId="77777777" w:rsidR="00B26A6A" w:rsidRDefault="00B26A6A" w:rsidP="00D63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1FDE" w14:textId="77777777" w:rsidR="00B26A6A" w:rsidRDefault="00B26A6A" w:rsidP="00D633BD">
      <w:pPr>
        <w:spacing w:line="240" w:lineRule="auto"/>
      </w:pPr>
      <w:r>
        <w:separator/>
      </w:r>
    </w:p>
  </w:footnote>
  <w:footnote w:type="continuationSeparator" w:id="0">
    <w:p w14:paraId="7CBCA9E5" w14:textId="77777777" w:rsidR="00B26A6A" w:rsidRDefault="00B26A6A" w:rsidP="00D63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0382" w14:textId="77777777" w:rsidR="00DA6A85" w:rsidRDefault="00DA6A85" w:rsidP="00DA6A85">
    <w:pPr>
      <w:pStyle w:val="Header"/>
      <w:rPr>
        <w:b/>
        <w:bCs/>
      </w:rPr>
    </w:pPr>
    <w:r>
      <w:rPr>
        <w:b/>
        <w:bCs/>
        <w:noProof/>
      </w:rPr>
      <w:drawing>
        <wp:inline distT="0" distB="0" distL="0" distR="0" wp14:anchorId="12A036DC" wp14:editId="276549ED">
          <wp:extent cx="2590233" cy="323780"/>
          <wp:effectExtent l="0" t="0" r="635" b="635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761" cy="38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44075" w14:textId="77777777" w:rsidR="00DA6A85" w:rsidRDefault="00DA6A85" w:rsidP="00DA6A85">
    <w:pPr>
      <w:pStyle w:val="Header"/>
      <w:rPr>
        <w:b/>
        <w:bCs/>
      </w:rPr>
    </w:pPr>
  </w:p>
  <w:p w14:paraId="22D9A51E" w14:textId="1724252F" w:rsidR="00DA6A85" w:rsidRPr="0083041F" w:rsidRDefault="00DA6A85" w:rsidP="00DA6A85">
    <w:pPr>
      <w:pStyle w:val="Header"/>
      <w:rPr>
        <w:b/>
        <w:bCs/>
        <w:szCs w:val="24"/>
      </w:rPr>
    </w:pPr>
    <w:r>
      <w:rPr>
        <w:b/>
        <w:bCs/>
        <w:szCs w:val="24"/>
      </w:rPr>
      <w:t>Short</w:t>
    </w:r>
    <w:r w:rsidRPr="0083041F">
      <w:rPr>
        <w:b/>
        <w:bCs/>
        <w:szCs w:val="24"/>
      </w:rPr>
      <w:t xml:space="preserve"> Bio – Page 2</w:t>
    </w:r>
  </w:p>
  <w:p w14:paraId="1CA4D6A6" w14:textId="25D5561B" w:rsidR="00877C81" w:rsidRPr="00877C81" w:rsidRDefault="00877C81" w:rsidP="00DF544A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247E" w14:textId="0C869C0D" w:rsidR="00DF544A" w:rsidRDefault="00DF544A" w:rsidP="00DF544A">
    <w:pPr>
      <w:pStyle w:val="Header"/>
      <w:jc w:val="center"/>
    </w:pPr>
    <w:r>
      <w:rPr>
        <w:noProof/>
      </w:rPr>
      <w:drawing>
        <wp:inline distT="0" distB="0" distL="0" distR="0" wp14:anchorId="231D48E9" wp14:editId="16D8602C">
          <wp:extent cx="4393539" cy="549192"/>
          <wp:effectExtent l="0" t="0" r="0" b="381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106" cy="563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95"/>
    <w:rsid w:val="00011869"/>
    <w:rsid w:val="00012102"/>
    <w:rsid w:val="00014775"/>
    <w:rsid w:val="000179F8"/>
    <w:rsid w:val="00020213"/>
    <w:rsid w:val="00022EC4"/>
    <w:rsid w:val="00023C0C"/>
    <w:rsid w:val="0002562A"/>
    <w:rsid w:val="00027358"/>
    <w:rsid w:val="00027CE9"/>
    <w:rsid w:val="000308D7"/>
    <w:rsid w:val="00031046"/>
    <w:rsid w:val="000348E5"/>
    <w:rsid w:val="00035A31"/>
    <w:rsid w:val="00035F55"/>
    <w:rsid w:val="00036E20"/>
    <w:rsid w:val="000416CF"/>
    <w:rsid w:val="000461CC"/>
    <w:rsid w:val="0005657A"/>
    <w:rsid w:val="00056EAB"/>
    <w:rsid w:val="000602A7"/>
    <w:rsid w:val="00064A95"/>
    <w:rsid w:val="00064BE5"/>
    <w:rsid w:val="000654F8"/>
    <w:rsid w:val="00066DFA"/>
    <w:rsid w:val="00070314"/>
    <w:rsid w:val="000774EE"/>
    <w:rsid w:val="000810C8"/>
    <w:rsid w:val="0008394A"/>
    <w:rsid w:val="00084999"/>
    <w:rsid w:val="00085762"/>
    <w:rsid w:val="000A0114"/>
    <w:rsid w:val="000A09C4"/>
    <w:rsid w:val="000A0EA0"/>
    <w:rsid w:val="000A1A61"/>
    <w:rsid w:val="000A5CB7"/>
    <w:rsid w:val="000A5CFD"/>
    <w:rsid w:val="000B68D8"/>
    <w:rsid w:val="000C1B80"/>
    <w:rsid w:val="000C29D8"/>
    <w:rsid w:val="000C72AF"/>
    <w:rsid w:val="000D6986"/>
    <w:rsid w:val="000F0009"/>
    <w:rsid w:val="000F488D"/>
    <w:rsid w:val="000F6E26"/>
    <w:rsid w:val="000F71E7"/>
    <w:rsid w:val="00100C7E"/>
    <w:rsid w:val="00103D67"/>
    <w:rsid w:val="0010423E"/>
    <w:rsid w:val="00104551"/>
    <w:rsid w:val="001104E6"/>
    <w:rsid w:val="00112699"/>
    <w:rsid w:val="00120148"/>
    <w:rsid w:val="00121021"/>
    <w:rsid w:val="001215C9"/>
    <w:rsid w:val="001223EC"/>
    <w:rsid w:val="00122D73"/>
    <w:rsid w:val="00124F8C"/>
    <w:rsid w:val="00130D9B"/>
    <w:rsid w:val="00132F64"/>
    <w:rsid w:val="00137F57"/>
    <w:rsid w:val="00140A6D"/>
    <w:rsid w:val="00142A95"/>
    <w:rsid w:val="00142D05"/>
    <w:rsid w:val="001439A9"/>
    <w:rsid w:val="00146CCC"/>
    <w:rsid w:val="00146D1B"/>
    <w:rsid w:val="00147FA5"/>
    <w:rsid w:val="00153BE6"/>
    <w:rsid w:val="00154811"/>
    <w:rsid w:val="00157C34"/>
    <w:rsid w:val="00160F4D"/>
    <w:rsid w:val="001617B5"/>
    <w:rsid w:val="00167A87"/>
    <w:rsid w:val="0017687A"/>
    <w:rsid w:val="0018422F"/>
    <w:rsid w:val="00192998"/>
    <w:rsid w:val="001A28C7"/>
    <w:rsid w:val="001A48C3"/>
    <w:rsid w:val="001A5B61"/>
    <w:rsid w:val="001B394C"/>
    <w:rsid w:val="001B5B34"/>
    <w:rsid w:val="001B6193"/>
    <w:rsid w:val="001B640E"/>
    <w:rsid w:val="001C1BD2"/>
    <w:rsid w:val="001C2830"/>
    <w:rsid w:val="001C3545"/>
    <w:rsid w:val="001C441D"/>
    <w:rsid w:val="001C47E7"/>
    <w:rsid w:val="001C4C4D"/>
    <w:rsid w:val="001D11D3"/>
    <w:rsid w:val="001D361A"/>
    <w:rsid w:val="001D3DEA"/>
    <w:rsid w:val="001D57FF"/>
    <w:rsid w:val="001D7F67"/>
    <w:rsid w:val="001E5A2B"/>
    <w:rsid w:val="001F2A5E"/>
    <w:rsid w:val="001F606A"/>
    <w:rsid w:val="0020112F"/>
    <w:rsid w:val="00202D87"/>
    <w:rsid w:val="002036BC"/>
    <w:rsid w:val="00205D7F"/>
    <w:rsid w:val="002118F5"/>
    <w:rsid w:val="00220696"/>
    <w:rsid w:val="00223469"/>
    <w:rsid w:val="00226399"/>
    <w:rsid w:val="002277EC"/>
    <w:rsid w:val="00230BAE"/>
    <w:rsid w:val="0023145F"/>
    <w:rsid w:val="0023733D"/>
    <w:rsid w:val="00240AB6"/>
    <w:rsid w:val="00244B5B"/>
    <w:rsid w:val="00246380"/>
    <w:rsid w:val="00247B05"/>
    <w:rsid w:val="00253D21"/>
    <w:rsid w:val="00255745"/>
    <w:rsid w:val="0026638A"/>
    <w:rsid w:val="00274CCD"/>
    <w:rsid w:val="0027654B"/>
    <w:rsid w:val="00294C6A"/>
    <w:rsid w:val="002A7A12"/>
    <w:rsid w:val="002B1E33"/>
    <w:rsid w:val="002B2EF2"/>
    <w:rsid w:val="002B63B8"/>
    <w:rsid w:val="002C2BF7"/>
    <w:rsid w:val="002C331A"/>
    <w:rsid w:val="002C5B34"/>
    <w:rsid w:val="002C78BE"/>
    <w:rsid w:val="002E2638"/>
    <w:rsid w:val="002E2C46"/>
    <w:rsid w:val="002E2D28"/>
    <w:rsid w:val="002F3E35"/>
    <w:rsid w:val="002F4797"/>
    <w:rsid w:val="00304124"/>
    <w:rsid w:val="00306A4D"/>
    <w:rsid w:val="00311CC9"/>
    <w:rsid w:val="00313E5B"/>
    <w:rsid w:val="0032006A"/>
    <w:rsid w:val="003262C1"/>
    <w:rsid w:val="0032648B"/>
    <w:rsid w:val="003375B6"/>
    <w:rsid w:val="00344430"/>
    <w:rsid w:val="00347A3D"/>
    <w:rsid w:val="00350B56"/>
    <w:rsid w:val="00352FE0"/>
    <w:rsid w:val="0035349C"/>
    <w:rsid w:val="00360E95"/>
    <w:rsid w:val="00361771"/>
    <w:rsid w:val="003620C5"/>
    <w:rsid w:val="0036442A"/>
    <w:rsid w:val="00374340"/>
    <w:rsid w:val="00374F60"/>
    <w:rsid w:val="00376426"/>
    <w:rsid w:val="00382678"/>
    <w:rsid w:val="0038759B"/>
    <w:rsid w:val="0039103D"/>
    <w:rsid w:val="003934B7"/>
    <w:rsid w:val="003941D1"/>
    <w:rsid w:val="0039445A"/>
    <w:rsid w:val="00397A78"/>
    <w:rsid w:val="003A673D"/>
    <w:rsid w:val="003B1A18"/>
    <w:rsid w:val="003B23B1"/>
    <w:rsid w:val="003B63FC"/>
    <w:rsid w:val="003C1E22"/>
    <w:rsid w:val="003C4310"/>
    <w:rsid w:val="003D024B"/>
    <w:rsid w:val="003D0F34"/>
    <w:rsid w:val="003D33A9"/>
    <w:rsid w:val="003D4A1B"/>
    <w:rsid w:val="003E35CE"/>
    <w:rsid w:val="003E5D98"/>
    <w:rsid w:val="003E5FF9"/>
    <w:rsid w:val="003E781F"/>
    <w:rsid w:val="003E7B63"/>
    <w:rsid w:val="003F01F9"/>
    <w:rsid w:val="003F0755"/>
    <w:rsid w:val="003F4F42"/>
    <w:rsid w:val="003F605A"/>
    <w:rsid w:val="00404219"/>
    <w:rsid w:val="004053C2"/>
    <w:rsid w:val="00412F97"/>
    <w:rsid w:val="00413155"/>
    <w:rsid w:val="00413AA1"/>
    <w:rsid w:val="00424634"/>
    <w:rsid w:val="00424FA3"/>
    <w:rsid w:val="00430095"/>
    <w:rsid w:val="00431AEB"/>
    <w:rsid w:val="004352BD"/>
    <w:rsid w:val="00435656"/>
    <w:rsid w:val="0044080C"/>
    <w:rsid w:val="0044224E"/>
    <w:rsid w:val="00450BAB"/>
    <w:rsid w:val="00450D27"/>
    <w:rsid w:val="004519CC"/>
    <w:rsid w:val="00452CCD"/>
    <w:rsid w:val="0045751D"/>
    <w:rsid w:val="00457A6F"/>
    <w:rsid w:val="0046138B"/>
    <w:rsid w:val="00464A64"/>
    <w:rsid w:val="00467291"/>
    <w:rsid w:val="00471441"/>
    <w:rsid w:val="00472FFF"/>
    <w:rsid w:val="00483E6F"/>
    <w:rsid w:val="00496279"/>
    <w:rsid w:val="0049793B"/>
    <w:rsid w:val="004A1A20"/>
    <w:rsid w:val="004A28B4"/>
    <w:rsid w:val="004A2B5B"/>
    <w:rsid w:val="004A2F46"/>
    <w:rsid w:val="004A3FD2"/>
    <w:rsid w:val="004A406A"/>
    <w:rsid w:val="004A5E6F"/>
    <w:rsid w:val="004A6934"/>
    <w:rsid w:val="004B102B"/>
    <w:rsid w:val="004B5306"/>
    <w:rsid w:val="004C22F0"/>
    <w:rsid w:val="004C514D"/>
    <w:rsid w:val="004D71B8"/>
    <w:rsid w:val="004E5261"/>
    <w:rsid w:val="004E7EB2"/>
    <w:rsid w:val="004F26FA"/>
    <w:rsid w:val="004F2927"/>
    <w:rsid w:val="00500244"/>
    <w:rsid w:val="005014E4"/>
    <w:rsid w:val="005034DF"/>
    <w:rsid w:val="005039A3"/>
    <w:rsid w:val="0050663F"/>
    <w:rsid w:val="00506AEA"/>
    <w:rsid w:val="00506C87"/>
    <w:rsid w:val="00514B0B"/>
    <w:rsid w:val="00515A73"/>
    <w:rsid w:val="00516467"/>
    <w:rsid w:val="0051652B"/>
    <w:rsid w:val="00517371"/>
    <w:rsid w:val="00521C4F"/>
    <w:rsid w:val="00522EFC"/>
    <w:rsid w:val="005245DD"/>
    <w:rsid w:val="00526D7B"/>
    <w:rsid w:val="00536773"/>
    <w:rsid w:val="00540728"/>
    <w:rsid w:val="00544531"/>
    <w:rsid w:val="00544E37"/>
    <w:rsid w:val="00554439"/>
    <w:rsid w:val="005553DE"/>
    <w:rsid w:val="005601D7"/>
    <w:rsid w:val="0056129B"/>
    <w:rsid w:val="0056522F"/>
    <w:rsid w:val="00571A16"/>
    <w:rsid w:val="005730EF"/>
    <w:rsid w:val="00573283"/>
    <w:rsid w:val="005766BB"/>
    <w:rsid w:val="005838A1"/>
    <w:rsid w:val="005849D9"/>
    <w:rsid w:val="00584A1B"/>
    <w:rsid w:val="00593D6E"/>
    <w:rsid w:val="00594A6F"/>
    <w:rsid w:val="00594D00"/>
    <w:rsid w:val="0059526C"/>
    <w:rsid w:val="005B117A"/>
    <w:rsid w:val="005B1C0D"/>
    <w:rsid w:val="005B2AAA"/>
    <w:rsid w:val="005B61E7"/>
    <w:rsid w:val="005C1FDD"/>
    <w:rsid w:val="005C4222"/>
    <w:rsid w:val="005D25E9"/>
    <w:rsid w:val="005D30DF"/>
    <w:rsid w:val="005D667A"/>
    <w:rsid w:val="005E27D5"/>
    <w:rsid w:val="005E39C7"/>
    <w:rsid w:val="005E4AAB"/>
    <w:rsid w:val="005F665E"/>
    <w:rsid w:val="005F68C0"/>
    <w:rsid w:val="005F70B0"/>
    <w:rsid w:val="00602530"/>
    <w:rsid w:val="00604595"/>
    <w:rsid w:val="006055A5"/>
    <w:rsid w:val="00605C13"/>
    <w:rsid w:val="00613B40"/>
    <w:rsid w:val="006162A3"/>
    <w:rsid w:val="00617F98"/>
    <w:rsid w:val="00626385"/>
    <w:rsid w:val="006278C8"/>
    <w:rsid w:val="00627931"/>
    <w:rsid w:val="00631D0C"/>
    <w:rsid w:val="00635A5A"/>
    <w:rsid w:val="0063637F"/>
    <w:rsid w:val="00640DD4"/>
    <w:rsid w:val="00641D73"/>
    <w:rsid w:val="00641E25"/>
    <w:rsid w:val="00643779"/>
    <w:rsid w:val="00645691"/>
    <w:rsid w:val="006504F4"/>
    <w:rsid w:val="00652FEA"/>
    <w:rsid w:val="006554CE"/>
    <w:rsid w:val="00655BD2"/>
    <w:rsid w:val="00660AFF"/>
    <w:rsid w:val="006622FD"/>
    <w:rsid w:val="006674D0"/>
    <w:rsid w:val="00671EAF"/>
    <w:rsid w:val="006727A6"/>
    <w:rsid w:val="00676F21"/>
    <w:rsid w:val="00681C76"/>
    <w:rsid w:val="00682E31"/>
    <w:rsid w:val="00684983"/>
    <w:rsid w:val="00685258"/>
    <w:rsid w:val="00687BC3"/>
    <w:rsid w:val="006940FC"/>
    <w:rsid w:val="0069574A"/>
    <w:rsid w:val="006962EB"/>
    <w:rsid w:val="006A28BB"/>
    <w:rsid w:val="006A361C"/>
    <w:rsid w:val="006A4F3D"/>
    <w:rsid w:val="006B4D3D"/>
    <w:rsid w:val="006C4516"/>
    <w:rsid w:val="006C544E"/>
    <w:rsid w:val="006C6C38"/>
    <w:rsid w:val="006D00F1"/>
    <w:rsid w:val="006E39A3"/>
    <w:rsid w:val="006E615E"/>
    <w:rsid w:val="006F1900"/>
    <w:rsid w:val="006F482A"/>
    <w:rsid w:val="006F685A"/>
    <w:rsid w:val="006F74EF"/>
    <w:rsid w:val="006F7683"/>
    <w:rsid w:val="007059F5"/>
    <w:rsid w:val="0071402C"/>
    <w:rsid w:val="00715A6F"/>
    <w:rsid w:val="00717D32"/>
    <w:rsid w:val="00721F49"/>
    <w:rsid w:val="0073120A"/>
    <w:rsid w:val="00733AA7"/>
    <w:rsid w:val="00736B7A"/>
    <w:rsid w:val="00737FC6"/>
    <w:rsid w:val="00740F2B"/>
    <w:rsid w:val="00744A39"/>
    <w:rsid w:val="00750A50"/>
    <w:rsid w:val="00755BA8"/>
    <w:rsid w:val="00756F8A"/>
    <w:rsid w:val="00763CEC"/>
    <w:rsid w:val="00771652"/>
    <w:rsid w:val="00771BDD"/>
    <w:rsid w:val="00773163"/>
    <w:rsid w:val="00776C4B"/>
    <w:rsid w:val="00780FD6"/>
    <w:rsid w:val="0078595A"/>
    <w:rsid w:val="00790EF5"/>
    <w:rsid w:val="00790FD5"/>
    <w:rsid w:val="00792227"/>
    <w:rsid w:val="00795887"/>
    <w:rsid w:val="007A0428"/>
    <w:rsid w:val="007A049E"/>
    <w:rsid w:val="007A22A2"/>
    <w:rsid w:val="007A3B01"/>
    <w:rsid w:val="007B1EAF"/>
    <w:rsid w:val="007B300E"/>
    <w:rsid w:val="007B31EA"/>
    <w:rsid w:val="007C30FF"/>
    <w:rsid w:val="007D1B0F"/>
    <w:rsid w:val="007D44D7"/>
    <w:rsid w:val="007E23B1"/>
    <w:rsid w:val="007E3E44"/>
    <w:rsid w:val="007E3E72"/>
    <w:rsid w:val="007F2480"/>
    <w:rsid w:val="007F3130"/>
    <w:rsid w:val="007F5546"/>
    <w:rsid w:val="00812654"/>
    <w:rsid w:val="008200F4"/>
    <w:rsid w:val="008337BB"/>
    <w:rsid w:val="00833FE5"/>
    <w:rsid w:val="0083618C"/>
    <w:rsid w:val="0084090A"/>
    <w:rsid w:val="00851533"/>
    <w:rsid w:val="008542EA"/>
    <w:rsid w:val="008603D2"/>
    <w:rsid w:val="00860546"/>
    <w:rsid w:val="00863FE4"/>
    <w:rsid w:val="008703AC"/>
    <w:rsid w:val="00871480"/>
    <w:rsid w:val="008747A6"/>
    <w:rsid w:val="008750C6"/>
    <w:rsid w:val="00877C81"/>
    <w:rsid w:val="0088305C"/>
    <w:rsid w:val="0089185A"/>
    <w:rsid w:val="00892623"/>
    <w:rsid w:val="008A1BBE"/>
    <w:rsid w:val="008B39B7"/>
    <w:rsid w:val="008B4241"/>
    <w:rsid w:val="008C283F"/>
    <w:rsid w:val="008C2C69"/>
    <w:rsid w:val="008C3288"/>
    <w:rsid w:val="008C32B3"/>
    <w:rsid w:val="008C6C90"/>
    <w:rsid w:val="008C7C59"/>
    <w:rsid w:val="008D1681"/>
    <w:rsid w:val="008D3017"/>
    <w:rsid w:val="008D4DE5"/>
    <w:rsid w:val="008E4C7B"/>
    <w:rsid w:val="008E5BE5"/>
    <w:rsid w:val="008E7EA2"/>
    <w:rsid w:val="008F2EC1"/>
    <w:rsid w:val="008F5355"/>
    <w:rsid w:val="00901AED"/>
    <w:rsid w:val="00903C22"/>
    <w:rsid w:val="009051A9"/>
    <w:rsid w:val="00906536"/>
    <w:rsid w:val="00907279"/>
    <w:rsid w:val="00915957"/>
    <w:rsid w:val="009160D4"/>
    <w:rsid w:val="009162D7"/>
    <w:rsid w:val="009167F0"/>
    <w:rsid w:val="00917669"/>
    <w:rsid w:val="00917FE4"/>
    <w:rsid w:val="00921B15"/>
    <w:rsid w:val="00921F59"/>
    <w:rsid w:val="00925113"/>
    <w:rsid w:val="00933B37"/>
    <w:rsid w:val="009340A6"/>
    <w:rsid w:val="0094209A"/>
    <w:rsid w:val="0095266E"/>
    <w:rsid w:val="00953F11"/>
    <w:rsid w:val="0096356E"/>
    <w:rsid w:val="0096579C"/>
    <w:rsid w:val="009748BA"/>
    <w:rsid w:val="00987049"/>
    <w:rsid w:val="0099454D"/>
    <w:rsid w:val="009A41AA"/>
    <w:rsid w:val="009B2E80"/>
    <w:rsid w:val="009B6ABF"/>
    <w:rsid w:val="009B7802"/>
    <w:rsid w:val="009C5813"/>
    <w:rsid w:val="009D3728"/>
    <w:rsid w:val="009D4800"/>
    <w:rsid w:val="009E6455"/>
    <w:rsid w:val="009E796B"/>
    <w:rsid w:val="009F6BA5"/>
    <w:rsid w:val="009F706E"/>
    <w:rsid w:val="00A00AB2"/>
    <w:rsid w:val="00A03560"/>
    <w:rsid w:val="00A05147"/>
    <w:rsid w:val="00A10C06"/>
    <w:rsid w:val="00A1379A"/>
    <w:rsid w:val="00A143D5"/>
    <w:rsid w:val="00A2078C"/>
    <w:rsid w:val="00A21842"/>
    <w:rsid w:val="00A25750"/>
    <w:rsid w:val="00A41227"/>
    <w:rsid w:val="00A5211C"/>
    <w:rsid w:val="00A52B3D"/>
    <w:rsid w:val="00A57FCF"/>
    <w:rsid w:val="00A6374D"/>
    <w:rsid w:val="00A63DFE"/>
    <w:rsid w:val="00A717F0"/>
    <w:rsid w:val="00A76B69"/>
    <w:rsid w:val="00A777DB"/>
    <w:rsid w:val="00A801FB"/>
    <w:rsid w:val="00A86A6D"/>
    <w:rsid w:val="00A87CE3"/>
    <w:rsid w:val="00AA518F"/>
    <w:rsid w:val="00AB0A66"/>
    <w:rsid w:val="00AB1CBB"/>
    <w:rsid w:val="00AB38B8"/>
    <w:rsid w:val="00AB3A0C"/>
    <w:rsid w:val="00AB3A8B"/>
    <w:rsid w:val="00AB5A27"/>
    <w:rsid w:val="00AB747C"/>
    <w:rsid w:val="00AC0788"/>
    <w:rsid w:val="00AC100C"/>
    <w:rsid w:val="00AC2546"/>
    <w:rsid w:val="00AC36CE"/>
    <w:rsid w:val="00AC46F5"/>
    <w:rsid w:val="00AD231E"/>
    <w:rsid w:val="00AD4938"/>
    <w:rsid w:val="00AD6F90"/>
    <w:rsid w:val="00AD7F71"/>
    <w:rsid w:val="00AE38BD"/>
    <w:rsid w:val="00AF0F8B"/>
    <w:rsid w:val="00AF1432"/>
    <w:rsid w:val="00AF323A"/>
    <w:rsid w:val="00AF5284"/>
    <w:rsid w:val="00AF6F94"/>
    <w:rsid w:val="00B03B5C"/>
    <w:rsid w:val="00B04198"/>
    <w:rsid w:val="00B06637"/>
    <w:rsid w:val="00B06F61"/>
    <w:rsid w:val="00B107A8"/>
    <w:rsid w:val="00B13CD5"/>
    <w:rsid w:val="00B16580"/>
    <w:rsid w:val="00B21667"/>
    <w:rsid w:val="00B22AC4"/>
    <w:rsid w:val="00B23CA0"/>
    <w:rsid w:val="00B2570C"/>
    <w:rsid w:val="00B26A6A"/>
    <w:rsid w:val="00B30A2E"/>
    <w:rsid w:val="00B3302D"/>
    <w:rsid w:val="00B337AD"/>
    <w:rsid w:val="00B345F7"/>
    <w:rsid w:val="00B352D2"/>
    <w:rsid w:val="00B37F38"/>
    <w:rsid w:val="00B41A8C"/>
    <w:rsid w:val="00B458B9"/>
    <w:rsid w:val="00B50B65"/>
    <w:rsid w:val="00B57BDA"/>
    <w:rsid w:val="00B6321B"/>
    <w:rsid w:val="00B67F12"/>
    <w:rsid w:val="00B76D24"/>
    <w:rsid w:val="00B8036C"/>
    <w:rsid w:val="00B8105C"/>
    <w:rsid w:val="00B82DBB"/>
    <w:rsid w:val="00B94BA0"/>
    <w:rsid w:val="00B961C4"/>
    <w:rsid w:val="00BA2186"/>
    <w:rsid w:val="00BA57EB"/>
    <w:rsid w:val="00BB49E3"/>
    <w:rsid w:val="00BB59C8"/>
    <w:rsid w:val="00BC0208"/>
    <w:rsid w:val="00BC0209"/>
    <w:rsid w:val="00BC3D54"/>
    <w:rsid w:val="00BC54E3"/>
    <w:rsid w:val="00BC55FD"/>
    <w:rsid w:val="00BC6335"/>
    <w:rsid w:val="00BD1E2B"/>
    <w:rsid w:val="00BD31F2"/>
    <w:rsid w:val="00BD416C"/>
    <w:rsid w:val="00BD5285"/>
    <w:rsid w:val="00BE0F02"/>
    <w:rsid w:val="00BE1987"/>
    <w:rsid w:val="00BE20BD"/>
    <w:rsid w:val="00BF0DCF"/>
    <w:rsid w:val="00BF7CCD"/>
    <w:rsid w:val="00C033B6"/>
    <w:rsid w:val="00C045C5"/>
    <w:rsid w:val="00C05041"/>
    <w:rsid w:val="00C1298D"/>
    <w:rsid w:val="00C146A6"/>
    <w:rsid w:val="00C168D7"/>
    <w:rsid w:val="00C16DC6"/>
    <w:rsid w:val="00C17592"/>
    <w:rsid w:val="00C177E0"/>
    <w:rsid w:val="00C32DB9"/>
    <w:rsid w:val="00C35A10"/>
    <w:rsid w:val="00C3610A"/>
    <w:rsid w:val="00C4342C"/>
    <w:rsid w:val="00C50238"/>
    <w:rsid w:val="00C51EAF"/>
    <w:rsid w:val="00C569D7"/>
    <w:rsid w:val="00C5753D"/>
    <w:rsid w:val="00C62051"/>
    <w:rsid w:val="00C6597D"/>
    <w:rsid w:val="00C67E05"/>
    <w:rsid w:val="00C72435"/>
    <w:rsid w:val="00C74068"/>
    <w:rsid w:val="00C80F87"/>
    <w:rsid w:val="00C821D7"/>
    <w:rsid w:val="00C827EE"/>
    <w:rsid w:val="00C86A2D"/>
    <w:rsid w:val="00C97B01"/>
    <w:rsid w:val="00CA1D74"/>
    <w:rsid w:val="00CB0978"/>
    <w:rsid w:val="00CB740C"/>
    <w:rsid w:val="00CC751E"/>
    <w:rsid w:val="00CD039F"/>
    <w:rsid w:val="00CD04FE"/>
    <w:rsid w:val="00CE12FB"/>
    <w:rsid w:val="00CF2DC1"/>
    <w:rsid w:val="00CF4A65"/>
    <w:rsid w:val="00CF57FF"/>
    <w:rsid w:val="00CF7559"/>
    <w:rsid w:val="00D02A6C"/>
    <w:rsid w:val="00D101EF"/>
    <w:rsid w:val="00D170E4"/>
    <w:rsid w:val="00D21DFF"/>
    <w:rsid w:val="00D22321"/>
    <w:rsid w:val="00D25613"/>
    <w:rsid w:val="00D33735"/>
    <w:rsid w:val="00D33CDA"/>
    <w:rsid w:val="00D40100"/>
    <w:rsid w:val="00D447A4"/>
    <w:rsid w:val="00D455DA"/>
    <w:rsid w:val="00D46465"/>
    <w:rsid w:val="00D46E6C"/>
    <w:rsid w:val="00D51191"/>
    <w:rsid w:val="00D53B11"/>
    <w:rsid w:val="00D633BD"/>
    <w:rsid w:val="00D64654"/>
    <w:rsid w:val="00D7051D"/>
    <w:rsid w:val="00D71F2C"/>
    <w:rsid w:val="00D72BF7"/>
    <w:rsid w:val="00D76B5B"/>
    <w:rsid w:val="00D82E4B"/>
    <w:rsid w:val="00D83BF5"/>
    <w:rsid w:val="00D9348C"/>
    <w:rsid w:val="00D9512D"/>
    <w:rsid w:val="00D953C1"/>
    <w:rsid w:val="00DA117A"/>
    <w:rsid w:val="00DA57CE"/>
    <w:rsid w:val="00DA62FF"/>
    <w:rsid w:val="00DA6A85"/>
    <w:rsid w:val="00DA7905"/>
    <w:rsid w:val="00DB0448"/>
    <w:rsid w:val="00DB3673"/>
    <w:rsid w:val="00DC10D3"/>
    <w:rsid w:val="00DC196D"/>
    <w:rsid w:val="00DC288C"/>
    <w:rsid w:val="00DC6BB6"/>
    <w:rsid w:val="00DD40BE"/>
    <w:rsid w:val="00DE1A71"/>
    <w:rsid w:val="00DE20A9"/>
    <w:rsid w:val="00DE3080"/>
    <w:rsid w:val="00DF03BA"/>
    <w:rsid w:val="00DF444F"/>
    <w:rsid w:val="00DF544A"/>
    <w:rsid w:val="00DF6126"/>
    <w:rsid w:val="00E079FD"/>
    <w:rsid w:val="00E12368"/>
    <w:rsid w:val="00E13DFC"/>
    <w:rsid w:val="00E24BDE"/>
    <w:rsid w:val="00E25BFA"/>
    <w:rsid w:val="00E272EC"/>
    <w:rsid w:val="00E2799C"/>
    <w:rsid w:val="00E3103F"/>
    <w:rsid w:val="00E31E81"/>
    <w:rsid w:val="00E32E37"/>
    <w:rsid w:val="00E37CB5"/>
    <w:rsid w:val="00E42364"/>
    <w:rsid w:val="00E50DE4"/>
    <w:rsid w:val="00E53BA1"/>
    <w:rsid w:val="00E54AC2"/>
    <w:rsid w:val="00E54F95"/>
    <w:rsid w:val="00E60FC9"/>
    <w:rsid w:val="00E62C1D"/>
    <w:rsid w:val="00E63B5A"/>
    <w:rsid w:val="00E63D77"/>
    <w:rsid w:val="00E646A3"/>
    <w:rsid w:val="00E662E9"/>
    <w:rsid w:val="00E667CC"/>
    <w:rsid w:val="00E718B0"/>
    <w:rsid w:val="00E80B88"/>
    <w:rsid w:val="00E81485"/>
    <w:rsid w:val="00E8317A"/>
    <w:rsid w:val="00E83CB2"/>
    <w:rsid w:val="00E85CBC"/>
    <w:rsid w:val="00EA3183"/>
    <w:rsid w:val="00EA3ACB"/>
    <w:rsid w:val="00EA4E0D"/>
    <w:rsid w:val="00EA50C4"/>
    <w:rsid w:val="00EA5865"/>
    <w:rsid w:val="00EB3335"/>
    <w:rsid w:val="00EB680D"/>
    <w:rsid w:val="00EC1247"/>
    <w:rsid w:val="00EC25F2"/>
    <w:rsid w:val="00EC40AF"/>
    <w:rsid w:val="00ED5CDB"/>
    <w:rsid w:val="00ED7ED9"/>
    <w:rsid w:val="00EE0726"/>
    <w:rsid w:val="00EE1AF8"/>
    <w:rsid w:val="00EE3473"/>
    <w:rsid w:val="00EE5AA7"/>
    <w:rsid w:val="00EF2AFC"/>
    <w:rsid w:val="00EF62F0"/>
    <w:rsid w:val="00F00D20"/>
    <w:rsid w:val="00F04FCA"/>
    <w:rsid w:val="00F05A88"/>
    <w:rsid w:val="00F20EC2"/>
    <w:rsid w:val="00F24252"/>
    <w:rsid w:val="00F2742A"/>
    <w:rsid w:val="00F341AB"/>
    <w:rsid w:val="00F4176F"/>
    <w:rsid w:val="00F4185B"/>
    <w:rsid w:val="00F46588"/>
    <w:rsid w:val="00F50387"/>
    <w:rsid w:val="00F50743"/>
    <w:rsid w:val="00F511A0"/>
    <w:rsid w:val="00F51588"/>
    <w:rsid w:val="00F5227E"/>
    <w:rsid w:val="00F52C5C"/>
    <w:rsid w:val="00F54826"/>
    <w:rsid w:val="00F57203"/>
    <w:rsid w:val="00F62853"/>
    <w:rsid w:val="00F65A30"/>
    <w:rsid w:val="00F65B5B"/>
    <w:rsid w:val="00F70268"/>
    <w:rsid w:val="00F70F5E"/>
    <w:rsid w:val="00F75595"/>
    <w:rsid w:val="00F7693C"/>
    <w:rsid w:val="00F83917"/>
    <w:rsid w:val="00F86871"/>
    <w:rsid w:val="00F91409"/>
    <w:rsid w:val="00F92106"/>
    <w:rsid w:val="00F9539D"/>
    <w:rsid w:val="00F96353"/>
    <w:rsid w:val="00FA26A2"/>
    <w:rsid w:val="00FC22DC"/>
    <w:rsid w:val="00FC5213"/>
    <w:rsid w:val="00FD1087"/>
    <w:rsid w:val="00FD5865"/>
    <w:rsid w:val="00FE0C89"/>
    <w:rsid w:val="00FE15C8"/>
    <w:rsid w:val="00FE74B8"/>
    <w:rsid w:val="00FF40AC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971F67"/>
  <w15:chartTrackingRefBased/>
  <w15:docId w15:val="{4A2703BA-2511-43B9-8CBE-75A8053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4B"/>
    <w:pPr>
      <w:spacing w:after="0" w:line="320" w:lineRule="atLeast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095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09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30095"/>
    <w:rPr>
      <w:i/>
      <w:iCs/>
    </w:rPr>
  </w:style>
  <w:style w:type="character" w:customStyle="1" w:styleId="st">
    <w:name w:val="st"/>
    <w:basedOn w:val="DefaultParagraphFont"/>
    <w:rsid w:val="00430095"/>
  </w:style>
  <w:style w:type="character" w:styleId="UnresolvedMention">
    <w:name w:val="Unresolved Mention"/>
    <w:basedOn w:val="DefaultParagraphFont"/>
    <w:uiPriority w:val="99"/>
    <w:semiHidden/>
    <w:unhideWhenUsed/>
    <w:rsid w:val="008409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3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ryDehling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Dehlinger</dc:creator>
  <cp:keywords/>
  <dc:description/>
  <cp:lastModifiedBy>Henry Dehlinger</cp:lastModifiedBy>
  <cp:revision>67</cp:revision>
  <dcterms:created xsi:type="dcterms:W3CDTF">2020-04-17T20:13:00Z</dcterms:created>
  <dcterms:modified xsi:type="dcterms:W3CDTF">2020-04-19T15:44:00Z</dcterms:modified>
</cp:coreProperties>
</file>